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XXX 就业局</w:t>
      </w:r>
    </w:p>
    <w:p>
      <w:pPr>
        <w:spacing w:line="7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关于取消XXXX就业援助基地资格的通知</w:t>
      </w:r>
    </w:p>
    <w:p>
      <w:pPr>
        <w:rPr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XXXX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根据《德阳市人力资源和社会保障局、财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政局关于印发</w:t>
      </w:r>
      <w:r>
        <w:rPr>
          <w:rFonts w:ascii="仿宋_GB2312" w:eastAsia="仿宋_GB2312"/>
          <w:sz w:val="32"/>
          <w:szCs w:val="32"/>
        </w:rPr>
        <w:t>&lt;</w:t>
      </w:r>
      <w:r>
        <w:rPr>
          <w:rFonts w:hint="eastAsia" w:ascii="仿宋_GB2312" w:eastAsia="仿宋_GB2312"/>
          <w:sz w:val="32"/>
          <w:szCs w:val="32"/>
        </w:rPr>
        <w:t>就业援助基地认定管理办法</w:t>
      </w:r>
      <w:r>
        <w:rPr>
          <w:rFonts w:ascii="仿宋_GB2312" w:eastAsia="仿宋_GB2312"/>
          <w:sz w:val="32"/>
          <w:szCs w:val="32"/>
        </w:rPr>
        <w:t>&gt;</w:t>
      </w:r>
      <w:r>
        <w:rPr>
          <w:rFonts w:hint="eastAsia" w:ascii="仿宋_GB2312" w:eastAsia="仿宋_GB2312"/>
          <w:sz w:val="32"/>
          <w:szCs w:val="32"/>
        </w:rPr>
        <w:t>的通知》有关规定，经调查，你单位存在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情形。经研究决定，自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hint="eastAsia" w:ascii="仿宋_GB2312" w:eastAsia="仿宋_GB2312"/>
          <w:sz w:val="32"/>
          <w:szCs w:val="32"/>
        </w:rPr>
        <w:t>月起，取消你单位就业援助基地资格，一年内不得重新申请认定。</w:t>
      </w:r>
    </w:p>
    <w:p>
      <w:pPr>
        <w:spacing w:line="72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pacing w:line="72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XXX</w:t>
      </w:r>
      <w:r>
        <w:rPr>
          <w:rFonts w:hint="eastAsia" w:ascii="仿宋_GB2312" w:eastAsia="仿宋_GB2312"/>
          <w:sz w:val="32"/>
          <w:szCs w:val="32"/>
        </w:rPr>
        <w:t>就业局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ascii="宋体" w:hAnsi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E0CAA"/>
    <w:rsid w:val="6D535020"/>
    <w:rsid w:val="7A9E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2018-07-27T07:37:00Z</dcterms:created>
  <dc:creator>misu</dc:creator>
  <cp:lastModifiedBy>misu</cp:lastModifiedBy>
  <dcterms:modified xsi:type="dcterms:W3CDTF">2018-07-27T07:37:52Z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