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067" w:rsidRDefault="005C3F4F">
      <w:pPr>
        <w:spacing w:line="600" w:lineRule="exact"/>
        <w:jc w:val="left"/>
        <w:rPr>
          <w:rFonts w:ascii="Times New Roman" w:eastAsia="方正黑体简体" w:hAnsi="Times New Roman"/>
          <w:sz w:val="32"/>
          <w:szCs w:val="32"/>
        </w:rPr>
      </w:pPr>
      <w:r>
        <w:rPr>
          <w:rFonts w:ascii="方正黑体简体" w:eastAsia="方正黑体简体" w:hAnsi="方正黑体简体" w:cs="方正黑体简体" w:hint="eastAsia"/>
          <w:color w:val="000000"/>
          <w:sz w:val="32"/>
          <w:szCs w:val="32"/>
        </w:rPr>
        <w:t>附件</w:t>
      </w:r>
      <w:r>
        <w:rPr>
          <w:rFonts w:ascii="Times New Roman" w:eastAsia="方正黑体简体" w:hAnsi="Times New Roman"/>
          <w:color w:val="000000"/>
          <w:sz w:val="32"/>
          <w:szCs w:val="32"/>
        </w:rPr>
        <w:t>１</w:t>
      </w:r>
    </w:p>
    <w:p w:rsidR="00371067" w:rsidRDefault="00371067">
      <w:pPr>
        <w:spacing w:line="600" w:lineRule="exact"/>
        <w:jc w:val="center"/>
        <w:rPr>
          <w:rFonts w:ascii="方正小标宋简体" w:eastAsia="方正小标宋简体" w:hAnsi="华文中宋"/>
          <w:sz w:val="36"/>
          <w:szCs w:val="36"/>
        </w:rPr>
      </w:pPr>
    </w:p>
    <w:p w:rsidR="00371067" w:rsidRDefault="005C3F4F">
      <w:pPr>
        <w:spacing w:line="600" w:lineRule="exact"/>
        <w:jc w:val="center"/>
        <w:rPr>
          <w:rFonts w:ascii="方正小标宋简体" w:eastAsia="方正小标宋简体" w:hAnsi="华文中宋"/>
          <w:sz w:val="36"/>
          <w:szCs w:val="36"/>
        </w:rPr>
      </w:pPr>
      <w:r>
        <w:rPr>
          <w:rFonts w:ascii="方正小标宋简体" w:eastAsia="方正小标宋简体" w:hAnsi="华文中宋" w:hint="eastAsia"/>
          <w:sz w:val="36"/>
          <w:szCs w:val="36"/>
        </w:rPr>
        <w:t>德阳市市属国有企业负责人薪酬分配情况监督自查表</w:t>
      </w:r>
    </w:p>
    <w:p w:rsidR="00371067" w:rsidRDefault="005C3F4F">
      <w:pPr>
        <w:spacing w:line="400" w:lineRule="exact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20"/>
          <w:szCs w:val="20"/>
        </w:rPr>
        <w:t>填报单位名称：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 xml:space="preserve">                               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年度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 xml:space="preserve">                 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单位：元</w:t>
      </w:r>
    </w:p>
    <w:tbl>
      <w:tblPr>
        <w:tblpPr w:leftFromText="180" w:rightFromText="180" w:vertAnchor="text" w:horzAnchor="page" w:tblpX="1652" w:tblpY="589"/>
        <w:tblOverlap w:val="never"/>
        <w:tblW w:w="8900" w:type="dxa"/>
        <w:tblLayout w:type="fixed"/>
        <w:tblLook w:val="04A0"/>
      </w:tblPr>
      <w:tblGrid>
        <w:gridCol w:w="3317"/>
        <w:gridCol w:w="567"/>
        <w:gridCol w:w="993"/>
        <w:gridCol w:w="1134"/>
        <w:gridCol w:w="1134"/>
        <w:gridCol w:w="992"/>
        <w:gridCol w:w="763"/>
      </w:tblGrid>
      <w:tr w:rsidR="00371067">
        <w:trPr>
          <w:trHeight w:val="319"/>
          <w:tblHeader/>
        </w:trPr>
        <w:tc>
          <w:tcPr>
            <w:tcW w:w="3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检查项目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行次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姓名、职务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371067">
        <w:trPr>
          <w:trHeight w:val="319"/>
          <w:tblHeader/>
        </w:trPr>
        <w:tc>
          <w:tcPr>
            <w:tcW w:w="3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371067">
        <w:trPr>
          <w:trHeight w:val="319"/>
          <w:tblHeader/>
        </w:trPr>
        <w:tc>
          <w:tcPr>
            <w:tcW w:w="3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一、工资性收入（合计）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（一）比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年增幅（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%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（二）基本年薪或年工资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其中：主管部门审批金额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(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三）绩效年薪或一次性奖励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其中：主管部门审批金额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（四）当年兑现任期激励收入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其中：主管部门审批金额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（五）加班工资、奖励等其它工资性收入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二、各项福利性收入（合计）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（一）单位缴纳社会保险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养老保险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其中：缴费基数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医疗保险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其中：缴费基数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失业保险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工伤保险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5.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生育保险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6.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企业年金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7.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补充医疗保险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（二）单位缴纳住房公积金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其中：缴费基数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缴费比例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（三）各类商业保险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（四）其他福利性费用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三、履职待遇和业务支出（合计）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培训费用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通信费用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发放方式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交通补贴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住房补贴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5.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国内差旅费用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6.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因公临时出境费用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7.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公车排量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价格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8.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办公用房面积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四、个人应承担缴费（税）情况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（一）合理工资薪金税前扣除数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（二）代扣代缴职工个人所得税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其中：应缴数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（三）个人缴纳社会保险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其中：养老保险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医疗保险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失业保险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企业年金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补充医疗保险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其中：应缴数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（四）个人缴纳住房公积金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其中：应缴数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五、经营性业绩考核结果（等级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lang/>
              </w:rPr>
              <w:t>/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分值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六、本企业在岗职工平均工资（万元）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比上年增幅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%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七、企业负责人平均年薪与在岗职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工平均工资的比值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八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、其它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（一）兼职兼薪收入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其中：工资性收入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福利性收入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（二）担任名誉董事长或顾问收入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其中：工资性收入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福利性收入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（三）岗位变动或退休后多领取薪酬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其中：工资性收入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福利性收入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（四）追索和扣回金额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其中：绩效年薪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任期激励收入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（五）薪酬备案和薪酬信息公示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薪酬备案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厂（司）务公开栏公示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官方网站公开披露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（六）其它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42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  <w:t>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371067" w:rsidRDefault="005C3F4F">
      <w:pPr>
        <w:spacing w:line="400" w:lineRule="exact"/>
        <w:rPr>
          <w:rFonts w:ascii="宋体" w:hAnsi="宋体" w:cs="宋体"/>
          <w:b/>
          <w:bCs/>
          <w:color w:val="000000"/>
          <w:kern w:val="0"/>
          <w:sz w:val="20"/>
          <w:szCs w:val="20"/>
        </w:rPr>
      </w:pPr>
      <w:r>
        <w:rPr>
          <w:rFonts w:ascii="宋体" w:hAnsi="宋体" w:cs="宋体" w:hint="eastAsia"/>
          <w:color w:val="000000"/>
          <w:kern w:val="0"/>
          <w:sz w:val="20"/>
          <w:szCs w:val="20"/>
        </w:rPr>
        <w:t>负责人签字：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 xml:space="preserve">            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填表人签字：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 xml:space="preserve">         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联系电话：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 xml:space="preserve">           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填报日期：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 xml:space="preserve">  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年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 xml:space="preserve">  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月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 xml:space="preserve">  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日</w:t>
      </w:r>
    </w:p>
    <w:p w:rsidR="00371067" w:rsidRDefault="005C3F4F" w:rsidP="00D1749F">
      <w:pPr>
        <w:widowControl/>
        <w:spacing w:line="320" w:lineRule="exact"/>
        <w:ind w:left="602" w:hangingChars="300" w:hanging="602"/>
        <w:jc w:val="left"/>
        <w:rPr>
          <w:rFonts w:ascii="宋体" w:hAnsi="宋体" w:cs="宋体"/>
          <w:color w:val="000000"/>
          <w:kern w:val="0"/>
          <w:sz w:val="20"/>
          <w:szCs w:val="20"/>
        </w:rPr>
      </w:pPr>
      <w:r>
        <w:rPr>
          <w:rFonts w:ascii="宋体" w:hAnsi="宋体" w:cs="宋体" w:hint="eastAsia"/>
          <w:b/>
          <w:bCs/>
          <w:color w:val="000000"/>
          <w:kern w:val="0"/>
          <w:sz w:val="20"/>
          <w:szCs w:val="20"/>
        </w:rPr>
        <w:t>备注：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（一）未实行企业年薪制的企业、企业负责人薪酬按实际薪酬结构和发放金额填写；</w:t>
      </w:r>
    </w:p>
    <w:p w:rsidR="00371067" w:rsidRDefault="005C3F4F">
      <w:pPr>
        <w:widowControl/>
        <w:spacing w:line="320" w:lineRule="exact"/>
        <w:ind w:firstLineChars="300" w:firstLine="600"/>
        <w:jc w:val="left"/>
        <w:rPr>
          <w:rFonts w:ascii="宋体" w:hAnsi="宋体" w:cs="宋体"/>
          <w:color w:val="000000"/>
          <w:kern w:val="0"/>
          <w:sz w:val="20"/>
          <w:szCs w:val="20"/>
          <w:lang/>
        </w:rPr>
      </w:pPr>
      <w:r>
        <w:rPr>
          <w:rFonts w:ascii="宋体" w:hAnsi="宋体" w:cs="宋体" w:hint="eastAsia"/>
          <w:color w:val="000000"/>
          <w:kern w:val="0"/>
          <w:sz w:val="20"/>
          <w:szCs w:val="20"/>
        </w:rPr>
        <w:t>（二）</w:t>
      </w:r>
      <w:r>
        <w:rPr>
          <w:rFonts w:ascii="宋体" w:hAnsi="宋体" w:cs="宋体"/>
          <w:color w:val="000000"/>
          <w:kern w:val="0"/>
          <w:sz w:val="20"/>
          <w:szCs w:val="20"/>
          <w:lang/>
        </w:rPr>
        <w:t>3</w:t>
      </w:r>
      <w:r>
        <w:rPr>
          <w:rFonts w:ascii="宋体" w:hAnsi="宋体" w:cs="宋体" w:hint="eastAsia"/>
          <w:color w:val="000000"/>
          <w:kern w:val="0"/>
          <w:sz w:val="20"/>
          <w:szCs w:val="20"/>
          <w:lang/>
        </w:rPr>
        <w:t>栏</w:t>
      </w:r>
      <w:r>
        <w:rPr>
          <w:rFonts w:ascii="宋体" w:hAnsi="宋体" w:cs="宋体"/>
          <w:color w:val="000000"/>
          <w:kern w:val="0"/>
          <w:sz w:val="20"/>
          <w:szCs w:val="20"/>
          <w:lang/>
        </w:rPr>
        <w:t>=(5+6+7)</w:t>
      </w:r>
      <w:r>
        <w:rPr>
          <w:rFonts w:ascii="宋体" w:hAnsi="宋体" w:cs="宋体" w:hint="eastAsia"/>
          <w:color w:val="000000"/>
          <w:kern w:val="0"/>
          <w:sz w:val="20"/>
          <w:szCs w:val="20"/>
          <w:lang/>
        </w:rPr>
        <w:t>栏，</w:t>
      </w:r>
      <w:r>
        <w:rPr>
          <w:rFonts w:ascii="宋体" w:hAnsi="宋体" w:cs="宋体"/>
          <w:color w:val="000000"/>
          <w:kern w:val="0"/>
          <w:sz w:val="20"/>
          <w:szCs w:val="20"/>
          <w:lang/>
        </w:rPr>
        <w:t>8</w:t>
      </w:r>
      <w:r>
        <w:rPr>
          <w:rFonts w:ascii="宋体" w:hAnsi="宋体" w:cs="宋体" w:hint="eastAsia"/>
          <w:color w:val="000000"/>
          <w:kern w:val="0"/>
          <w:sz w:val="20"/>
          <w:szCs w:val="20"/>
          <w:lang/>
        </w:rPr>
        <w:t>栏</w:t>
      </w:r>
      <w:r>
        <w:rPr>
          <w:rFonts w:ascii="宋体" w:hAnsi="宋体" w:cs="宋体"/>
          <w:color w:val="000000"/>
          <w:kern w:val="0"/>
          <w:sz w:val="20"/>
          <w:szCs w:val="20"/>
          <w:lang/>
        </w:rPr>
        <w:t>=(9+10+11)</w:t>
      </w:r>
      <w:r>
        <w:rPr>
          <w:rFonts w:ascii="宋体" w:hAnsi="宋体" w:cs="宋体" w:hint="eastAsia"/>
          <w:color w:val="000000"/>
          <w:kern w:val="0"/>
          <w:sz w:val="20"/>
          <w:szCs w:val="20"/>
          <w:lang/>
        </w:rPr>
        <w:t>栏；</w:t>
      </w:r>
    </w:p>
    <w:p w:rsidR="00371067" w:rsidRDefault="005C3F4F">
      <w:pPr>
        <w:widowControl/>
        <w:spacing w:line="320" w:lineRule="exact"/>
        <w:ind w:firstLineChars="300" w:firstLine="600"/>
        <w:jc w:val="left"/>
        <w:rPr>
          <w:rFonts w:ascii="宋体" w:hAnsi="宋体" w:cs="宋体"/>
          <w:color w:val="000000"/>
          <w:kern w:val="0"/>
          <w:sz w:val="20"/>
          <w:szCs w:val="20"/>
          <w:lang/>
        </w:rPr>
      </w:pPr>
      <w:r>
        <w:rPr>
          <w:rFonts w:ascii="宋体" w:hAnsi="宋体" w:cs="宋体" w:hint="eastAsia"/>
          <w:color w:val="000000"/>
          <w:kern w:val="0"/>
          <w:sz w:val="20"/>
          <w:szCs w:val="20"/>
        </w:rPr>
        <w:t>（三）企业负责人薪酬实际发放不足</w:t>
      </w:r>
      <w:r>
        <w:rPr>
          <w:rFonts w:ascii="宋体" w:hAnsi="宋体" w:cs="宋体"/>
          <w:color w:val="000000"/>
          <w:kern w:val="0"/>
          <w:sz w:val="20"/>
          <w:szCs w:val="20"/>
          <w:lang/>
        </w:rPr>
        <w:t>12</w:t>
      </w:r>
      <w:r>
        <w:rPr>
          <w:rFonts w:ascii="宋体" w:hAnsi="宋体" w:cs="宋体" w:hint="eastAsia"/>
          <w:color w:val="000000"/>
          <w:kern w:val="0"/>
          <w:sz w:val="20"/>
          <w:szCs w:val="20"/>
          <w:lang/>
        </w:rPr>
        <w:t>个月的，在备注中注明实际发放月数。</w:t>
      </w:r>
    </w:p>
    <w:p w:rsidR="00371067" w:rsidRDefault="005C3F4F">
      <w:pPr>
        <w:spacing w:line="600" w:lineRule="exact"/>
        <w:rPr>
          <w:rFonts w:ascii="方正黑体简体" w:eastAsia="方正黑体简体" w:hAnsi="方正黑体简体" w:cs="方正黑体简体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br w:type="page"/>
      </w:r>
      <w:r>
        <w:rPr>
          <w:rFonts w:ascii="方正黑体简体" w:eastAsia="方正黑体简体" w:hAnsi="方正黑体简体" w:cs="方正黑体简体" w:hint="eastAsia"/>
          <w:color w:val="000000"/>
          <w:sz w:val="32"/>
          <w:szCs w:val="32"/>
        </w:rPr>
        <w:lastRenderedPageBreak/>
        <w:t>附件</w:t>
      </w:r>
      <w:r>
        <w:rPr>
          <w:rFonts w:ascii="Times New Roman" w:eastAsia="方正黑体简体" w:hAnsi="Times New Roman" w:hint="eastAsia"/>
          <w:color w:val="000000"/>
          <w:sz w:val="32"/>
          <w:szCs w:val="32"/>
        </w:rPr>
        <w:t>2</w:t>
      </w:r>
    </w:p>
    <w:p w:rsidR="00371067" w:rsidRDefault="00371067">
      <w:pPr>
        <w:spacing w:line="600" w:lineRule="exact"/>
        <w:jc w:val="center"/>
        <w:rPr>
          <w:rFonts w:ascii="方正小标宋简体" w:eastAsia="方正小标宋简体" w:hAnsi="华文中宋"/>
          <w:sz w:val="36"/>
          <w:szCs w:val="36"/>
        </w:rPr>
      </w:pPr>
    </w:p>
    <w:p w:rsidR="00371067" w:rsidRDefault="005C3F4F">
      <w:pPr>
        <w:spacing w:line="600" w:lineRule="exact"/>
        <w:jc w:val="center"/>
        <w:rPr>
          <w:rFonts w:ascii="方正小标宋简体" w:eastAsia="方正小标宋简体" w:hAnsi="华文中宋"/>
          <w:sz w:val="36"/>
          <w:szCs w:val="36"/>
        </w:rPr>
      </w:pPr>
      <w:r>
        <w:rPr>
          <w:rFonts w:ascii="方正小标宋简体" w:eastAsia="方正小标宋简体" w:hAnsi="华文中宋" w:hint="eastAsia"/>
          <w:sz w:val="36"/>
          <w:szCs w:val="36"/>
        </w:rPr>
        <w:t>德阳市市属国有企业工资内外收入分配情况监督自查表</w:t>
      </w:r>
    </w:p>
    <w:p w:rsidR="00371067" w:rsidRDefault="005C3F4F">
      <w:pPr>
        <w:spacing w:line="310" w:lineRule="exact"/>
        <w:rPr>
          <w:rFonts w:ascii="方正书宋简体" w:eastAsia="方正书宋简体" w:hAnsi="方正书宋简体" w:cs="方正书宋简体"/>
          <w:color w:val="000000"/>
          <w:kern w:val="0"/>
          <w:sz w:val="20"/>
          <w:szCs w:val="20"/>
        </w:rPr>
      </w:pPr>
      <w:r>
        <w:rPr>
          <w:rFonts w:ascii="方正书宋简体" w:eastAsia="方正书宋简体" w:hAnsi="方正书宋简体" w:cs="方正书宋简体" w:hint="eastAsia"/>
          <w:color w:val="000000"/>
          <w:kern w:val="0"/>
          <w:sz w:val="20"/>
          <w:szCs w:val="20"/>
        </w:rPr>
        <w:t>填报单位：</w:t>
      </w:r>
      <w:r>
        <w:rPr>
          <w:rFonts w:ascii="方正书宋简体" w:eastAsia="方正书宋简体" w:hAnsi="方正书宋简体" w:cs="方正书宋简体" w:hint="eastAsia"/>
          <w:color w:val="000000"/>
          <w:kern w:val="0"/>
          <w:sz w:val="20"/>
          <w:szCs w:val="20"/>
        </w:rPr>
        <w:t xml:space="preserve">           </w:t>
      </w:r>
      <w:r>
        <w:rPr>
          <w:rFonts w:ascii="方正书宋简体" w:eastAsia="方正书宋简体" w:hAnsi="方正书宋简体" w:cs="方正书宋简体" w:hint="eastAsia"/>
          <w:color w:val="000000"/>
          <w:kern w:val="0"/>
          <w:sz w:val="20"/>
          <w:szCs w:val="20"/>
        </w:rPr>
        <w:t>隶属关系：</w:t>
      </w:r>
      <w:r>
        <w:rPr>
          <w:rFonts w:ascii="方正书宋简体" w:eastAsia="方正书宋简体" w:hAnsi="方正书宋简体" w:cs="方正书宋简体" w:hint="eastAsia"/>
          <w:color w:val="000000"/>
          <w:kern w:val="0"/>
          <w:sz w:val="20"/>
          <w:szCs w:val="20"/>
        </w:rPr>
        <w:t xml:space="preserve">                   </w:t>
      </w:r>
      <w:r>
        <w:rPr>
          <w:rFonts w:ascii="方正书宋简体" w:eastAsia="方正书宋简体" w:hAnsi="方正书宋简体" w:cs="方正书宋简体" w:hint="eastAsia"/>
          <w:color w:val="000000"/>
          <w:kern w:val="0"/>
          <w:sz w:val="20"/>
          <w:szCs w:val="20"/>
        </w:rPr>
        <w:t>注册类型：</w:t>
      </w:r>
    </w:p>
    <w:p w:rsidR="00371067" w:rsidRDefault="005C3F4F">
      <w:pPr>
        <w:spacing w:line="310" w:lineRule="exact"/>
        <w:rPr>
          <w:rFonts w:ascii="方正书宋简体" w:eastAsia="方正书宋简体" w:hAnsi="方正书宋简体" w:cs="方正书宋简体"/>
          <w:color w:val="000000"/>
          <w:kern w:val="0"/>
          <w:sz w:val="20"/>
          <w:szCs w:val="20"/>
        </w:rPr>
      </w:pPr>
      <w:r>
        <w:rPr>
          <w:rFonts w:ascii="方正书宋简体" w:eastAsia="方正书宋简体" w:hAnsi="方正书宋简体" w:cs="方正书宋简体" w:hint="eastAsia"/>
          <w:color w:val="000000"/>
          <w:kern w:val="0"/>
          <w:sz w:val="20"/>
          <w:szCs w:val="20"/>
        </w:rPr>
        <w:t>工资审核部门：</w:t>
      </w:r>
      <w:r>
        <w:rPr>
          <w:rFonts w:ascii="方正书宋简体" w:eastAsia="方正书宋简体" w:hAnsi="方正书宋简体" w:cs="方正书宋简体" w:hint="eastAsia"/>
          <w:color w:val="000000"/>
          <w:kern w:val="0"/>
          <w:sz w:val="20"/>
          <w:szCs w:val="20"/>
        </w:rPr>
        <w:t xml:space="preserve">          </w:t>
      </w:r>
      <w:r>
        <w:rPr>
          <w:rFonts w:ascii="方正书宋简体" w:eastAsia="方正书宋简体" w:hAnsi="方正书宋简体" w:cs="方正书宋简体" w:hint="eastAsia"/>
          <w:color w:val="000000"/>
          <w:kern w:val="0"/>
          <w:sz w:val="20"/>
          <w:szCs w:val="20"/>
        </w:rPr>
        <w:t>所属行业：</w:t>
      </w:r>
      <w:r>
        <w:rPr>
          <w:rFonts w:ascii="方正书宋简体" w:eastAsia="方正书宋简体" w:hAnsi="方正书宋简体" w:cs="方正书宋简体" w:hint="eastAsia"/>
          <w:color w:val="000000"/>
          <w:kern w:val="0"/>
          <w:sz w:val="20"/>
          <w:szCs w:val="20"/>
        </w:rPr>
        <w:t xml:space="preserve">             </w:t>
      </w:r>
      <w:r>
        <w:rPr>
          <w:rFonts w:ascii="方正书宋简体" w:eastAsia="方正书宋简体" w:hAnsi="方正书宋简体" w:cs="方正书宋简体" w:hint="eastAsia"/>
          <w:color w:val="000000"/>
          <w:kern w:val="0"/>
          <w:sz w:val="20"/>
          <w:szCs w:val="20"/>
        </w:rPr>
        <w:t xml:space="preserve">　　　企业性质：</w:t>
      </w:r>
    </w:p>
    <w:p w:rsidR="00371067" w:rsidRDefault="005C3F4F">
      <w:pPr>
        <w:spacing w:line="310" w:lineRule="exact"/>
        <w:rPr>
          <w:rFonts w:ascii="方正书宋简体" w:eastAsia="方正书宋简体" w:hAnsi="方正书宋简体" w:cs="方正书宋简体"/>
          <w:color w:val="000000"/>
          <w:kern w:val="0"/>
          <w:sz w:val="20"/>
          <w:szCs w:val="20"/>
        </w:rPr>
      </w:pPr>
      <w:r>
        <w:rPr>
          <w:rFonts w:ascii="方正书宋简体" w:eastAsia="方正书宋简体" w:hAnsi="方正书宋简体" w:cs="方正书宋简体" w:hint="eastAsia"/>
          <w:color w:val="000000"/>
          <w:kern w:val="0"/>
          <w:sz w:val="20"/>
          <w:szCs w:val="20"/>
        </w:rPr>
        <w:t>企业工资总额核定办法：</w:t>
      </w:r>
      <w:r>
        <w:rPr>
          <w:rFonts w:ascii="方正书宋简体" w:eastAsia="方正书宋简体" w:hAnsi="方正书宋简体" w:cs="方正书宋简体" w:hint="eastAsia"/>
          <w:color w:val="000000"/>
          <w:kern w:val="0"/>
          <w:sz w:val="20"/>
          <w:szCs w:val="20"/>
        </w:rPr>
        <w:t xml:space="preserve">　　　　　　　　　　　企业负责人薪酬核定办法：</w:t>
      </w:r>
    </w:p>
    <w:tbl>
      <w:tblPr>
        <w:tblW w:w="8775" w:type="dxa"/>
        <w:tblInd w:w="93" w:type="dxa"/>
        <w:tblLook w:val="04A0"/>
      </w:tblPr>
      <w:tblGrid>
        <w:gridCol w:w="4693"/>
        <w:gridCol w:w="740"/>
        <w:gridCol w:w="1727"/>
        <w:gridCol w:w="1615"/>
      </w:tblGrid>
      <w:tr w:rsidR="00371067">
        <w:trPr>
          <w:trHeight w:val="20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检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查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项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目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行次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201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lang/>
              </w:rPr>
              <w:t>9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lang/>
              </w:rPr>
              <w:t>2020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/>
              </w:rPr>
              <w:t>年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一、经济效益情况（万元）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（一）营业收入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（二）企业增加值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（三）利润总额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（四）净利润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（五）净资产收益率（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%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（六）国有资产保值增值率（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%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（七）其他经济指标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二、职工人数情况（人）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（一）全年平均在岗职工人数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其中：企业负责人人数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（二）全年平均不在岗职工人数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其中：内退人员人数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三、工资发放情况（万元）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（一）应发职工工资总额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、应发在岗职工工资总额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、应发企业负责人薪酬总额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、应发内退人员生活费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（二）实发职工工资总额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、实发在岗职工工资总额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其中：住房、交通、高温等工资性津（补）贴总额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、实发企业负责人薪酬总额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371067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、实发内退人员生活费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四、工资外收入情况（万元）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（一）职工福利性收入总额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（二）企业年金（补充养老保险费）总额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（三）补充医疗保险费总额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（四）住房公积金总额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（五）各类商业保险费总额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（六）其他工资外收入总额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五、使用劳务派遣（含劳务外包，下同）人员情况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（一）全年劳务派遣费用（万元）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（二）全年平均劳务派遣用工人数（人）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（三）劳务派遣人员年人均工资（万元）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六、扣缴税情况（万元）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（一）合理工资薪金税前扣除数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（二）代扣代缴职工个人所得税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、应缴数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1067">
        <w:trPr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、实缴数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067" w:rsidRDefault="005C3F4F">
            <w:pPr>
              <w:widowControl/>
              <w:spacing w:line="31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371067" w:rsidRDefault="005C3F4F">
      <w:pPr>
        <w:spacing w:line="400" w:lineRule="exact"/>
        <w:rPr>
          <w:rFonts w:ascii="宋体" w:hAnsi="宋体" w:cs="宋体"/>
          <w:b/>
          <w:bCs/>
          <w:color w:val="000000"/>
          <w:kern w:val="0"/>
          <w:sz w:val="20"/>
          <w:szCs w:val="20"/>
        </w:rPr>
      </w:pPr>
      <w:r>
        <w:rPr>
          <w:rFonts w:ascii="宋体" w:hAnsi="宋体" w:cs="宋体" w:hint="eastAsia"/>
          <w:color w:val="000000"/>
          <w:kern w:val="0"/>
          <w:sz w:val="20"/>
          <w:szCs w:val="20"/>
        </w:rPr>
        <w:t>负责人签字：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 xml:space="preserve">            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填表人签字：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 xml:space="preserve">       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联系电话：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 xml:space="preserve">           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填报日期：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 xml:space="preserve">  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年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 xml:space="preserve">  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月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 xml:space="preserve">  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日</w:t>
      </w:r>
    </w:p>
    <w:p w:rsidR="00371067" w:rsidRDefault="00371067">
      <w:pPr>
        <w:widowControl/>
        <w:spacing w:line="240" w:lineRule="exact"/>
        <w:ind w:left="602" w:hangingChars="300" w:hanging="602"/>
        <w:jc w:val="left"/>
        <w:rPr>
          <w:rFonts w:ascii="宋体" w:hAnsi="宋体" w:cs="宋体"/>
          <w:b/>
          <w:bCs/>
          <w:color w:val="000000"/>
          <w:kern w:val="0"/>
          <w:sz w:val="20"/>
          <w:szCs w:val="20"/>
        </w:rPr>
      </w:pPr>
    </w:p>
    <w:p w:rsidR="00371067" w:rsidRDefault="005C3F4F">
      <w:pPr>
        <w:widowControl/>
        <w:spacing w:line="280" w:lineRule="exact"/>
        <w:ind w:left="602" w:hangingChars="300" w:hanging="602"/>
        <w:rPr>
          <w:rFonts w:ascii="宋体" w:hAnsi="宋体" w:cs="宋体"/>
          <w:color w:val="000000"/>
          <w:kern w:val="0"/>
          <w:sz w:val="20"/>
          <w:szCs w:val="20"/>
        </w:rPr>
      </w:pPr>
      <w:r>
        <w:rPr>
          <w:rFonts w:ascii="宋体" w:hAnsi="宋体" w:cs="宋体" w:hint="eastAsia"/>
          <w:b/>
          <w:bCs/>
          <w:color w:val="000000"/>
          <w:kern w:val="0"/>
          <w:sz w:val="20"/>
          <w:szCs w:val="20"/>
        </w:rPr>
        <w:t>备注</w:t>
      </w:r>
      <w:r>
        <w:rPr>
          <w:rFonts w:ascii="宋体" w:hAnsi="宋体" w:cs="宋体" w:hint="eastAsia"/>
          <w:b/>
          <w:bCs/>
          <w:color w:val="000000"/>
          <w:kern w:val="0"/>
          <w:sz w:val="20"/>
          <w:szCs w:val="20"/>
        </w:rPr>
        <w:t>：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（一）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隶属关系：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1.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省属；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2.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设区市直属；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3.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、区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（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县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）属；</w:t>
      </w:r>
    </w:p>
    <w:p w:rsidR="00371067" w:rsidRDefault="005C3F4F">
      <w:pPr>
        <w:widowControl/>
        <w:spacing w:line="280" w:lineRule="exact"/>
        <w:ind w:firstLineChars="300" w:firstLine="600"/>
        <w:rPr>
          <w:rFonts w:ascii="宋体" w:hAnsi="宋体" w:cs="宋体"/>
          <w:color w:val="000000"/>
          <w:kern w:val="0"/>
          <w:sz w:val="20"/>
          <w:szCs w:val="20"/>
        </w:rPr>
      </w:pPr>
      <w:r>
        <w:rPr>
          <w:rFonts w:ascii="宋体" w:hAnsi="宋体" w:cs="宋体" w:hint="eastAsia"/>
          <w:color w:val="000000"/>
          <w:kern w:val="0"/>
          <w:sz w:val="20"/>
          <w:szCs w:val="20"/>
        </w:rPr>
        <w:t>（二）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注册类型：按工商登记注册的企业类型填写；</w:t>
      </w:r>
    </w:p>
    <w:p w:rsidR="00371067" w:rsidRDefault="005C3F4F">
      <w:pPr>
        <w:widowControl/>
        <w:spacing w:line="280" w:lineRule="exact"/>
        <w:ind w:firstLineChars="300" w:firstLine="600"/>
        <w:rPr>
          <w:rFonts w:ascii="宋体" w:hAnsi="宋体" w:cs="宋体"/>
          <w:color w:val="000000"/>
          <w:kern w:val="0"/>
          <w:sz w:val="20"/>
          <w:szCs w:val="20"/>
        </w:rPr>
      </w:pPr>
      <w:r>
        <w:rPr>
          <w:rFonts w:ascii="宋体" w:hAnsi="宋体" w:cs="宋体" w:hint="eastAsia"/>
          <w:color w:val="000000"/>
          <w:kern w:val="0"/>
          <w:sz w:val="20"/>
          <w:szCs w:val="20"/>
        </w:rPr>
        <w:t>（三）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所属行业：按企业所属的国民经济行业分类填写；</w:t>
      </w:r>
    </w:p>
    <w:p w:rsidR="00371067" w:rsidRDefault="005C3F4F">
      <w:pPr>
        <w:widowControl/>
        <w:spacing w:line="280" w:lineRule="exact"/>
        <w:ind w:firstLineChars="300" w:firstLine="600"/>
        <w:rPr>
          <w:rFonts w:ascii="宋体" w:hAnsi="宋体" w:cs="宋体"/>
          <w:color w:val="000000"/>
          <w:kern w:val="0"/>
          <w:sz w:val="20"/>
          <w:szCs w:val="20"/>
        </w:rPr>
      </w:pPr>
      <w:r>
        <w:rPr>
          <w:rFonts w:ascii="宋体" w:hAnsi="宋体" w:cs="宋体" w:hint="eastAsia"/>
          <w:color w:val="000000"/>
          <w:kern w:val="0"/>
          <w:sz w:val="20"/>
          <w:szCs w:val="20"/>
        </w:rPr>
        <w:t>（四）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企业性质：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1.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国有独资企业；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2.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国有控股企业；</w:t>
      </w:r>
    </w:p>
    <w:p w:rsidR="00371067" w:rsidRDefault="005C3F4F">
      <w:pPr>
        <w:widowControl/>
        <w:spacing w:line="280" w:lineRule="exact"/>
        <w:ind w:firstLineChars="300" w:firstLine="600"/>
        <w:rPr>
          <w:rFonts w:ascii="宋体" w:hAnsi="宋体" w:cs="宋体"/>
          <w:color w:val="000000"/>
          <w:kern w:val="0"/>
          <w:sz w:val="20"/>
          <w:szCs w:val="20"/>
        </w:rPr>
      </w:pPr>
      <w:r>
        <w:rPr>
          <w:rFonts w:ascii="宋体" w:hAnsi="宋体" w:cs="宋体" w:hint="eastAsia"/>
          <w:color w:val="000000"/>
          <w:kern w:val="0"/>
          <w:sz w:val="20"/>
          <w:szCs w:val="20"/>
        </w:rPr>
        <w:t>（五）企业工资总额核定办法：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1.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工效挂钩核定；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2.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工资总额预算管理；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3.</w:t>
      </w:r>
      <w:r>
        <w:rPr>
          <w:rFonts w:ascii="宋体" w:hAnsi="宋体" w:cs="宋体" w:hint="eastAsia"/>
          <w:kern w:val="0"/>
          <w:sz w:val="20"/>
          <w:szCs w:val="20"/>
        </w:rPr>
        <w:t>人社部门事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后监管核定；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4.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未经核定；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5.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企业工资总额决定机制。</w:t>
      </w:r>
    </w:p>
    <w:p w:rsidR="00371067" w:rsidRDefault="005C3F4F">
      <w:pPr>
        <w:widowControl/>
        <w:spacing w:line="280" w:lineRule="exact"/>
        <w:ind w:firstLineChars="300" w:firstLine="600"/>
        <w:rPr>
          <w:rFonts w:ascii="宋体" w:hAnsi="宋体" w:cs="宋体"/>
          <w:color w:val="000000"/>
          <w:kern w:val="0"/>
          <w:sz w:val="20"/>
          <w:szCs w:val="20"/>
        </w:rPr>
      </w:pPr>
      <w:r>
        <w:rPr>
          <w:rFonts w:ascii="宋体" w:hAnsi="宋体" w:cs="宋体" w:hint="eastAsia"/>
          <w:color w:val="000000"/>
          <w:kern w:val="0"/>
          <w:sz w:val="20"/>
          <w:szCs w:val="20"/>
        </w:rPr>
        <w:t>（六）企业负责人薪酬核定办法：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1.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年薪制并报批；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2.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自定薪酬并报批；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3.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自定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薪酬未报批；</w:t>
      </w:r>
    </w:p>
    <w:p w:rsidR="00371067" w:rsidRDefault="005C3F4F">
      <w:pPr>
        <w:widowControl/>
        <w:spacing w:line="280" w:lineRule="exact"/>
        <w:ind w:firstLineChars="300" w:firstLine="600"/>
        <w:rPr>
          <w:rFonts w:ascii="宋体" w:hAnsi="宋体" w:cs="宋体"/>
          <w:color w:val="000000"/>
          <w:kern w:val="0"/>
          <w:sz w:val="20"/>
          <w:szCs w:val="20"/>
        </w:rPr>
      </w:pPr>
      <w:r>
        <w:rPr>
          <w:rFonts w:ascii="宋体" w:hAnsi="宋体" w:cs="宋体" w:hint="eastAsia"/>
          <w:color w:val="000000"/>
          <w:kern w:val="0"/>
          <w:sz w:val="20"/>
          <w:szCs w:val="20"/>
        </w:rPr>
        <w:t>（七）企业负责人是指企业的正、副职经营者，包括董事长、党委书记、总经理、副总经理、监事长及其他由上级考核并确定工资的负责人；</w:t>
      </w:r>
    </w:p>
    <w:p w:rsidR="00371067" w:rsidRDefault="005C3F4F">
      <w:pPr>
        <w:widowControl/>
        <w:spacing w:line="280" w:lineRule="exact"/>
        <w:ind w:firstLineChars="300" w:firstLine="600"/>
        <w:rPr>
          <w:rFonts w:ascii="宋体" w:hAnsi="宋体" w:cs="宋体"/>
          <w:color w:val="000000"/>
          <w:kern w:val="0"/>
          <w:sz w:val="20"/>
          <w:szCs w:val="20"/>
        </w:rPr>
      </w:pPr>
      <w:r>
        <w:rPr>
          <w:rFonts w:ascii="宋体" w:hAnsi="宋体" w:cs="宋体" w:hint="eastAsia"/>
          <w:color w:val="000000"/>
          <w:kern w:val="0"/>
          <w:sz w:val="20"/>
          <w:szCs w:val="20"/>
        </w:rPr>
        <w:t>（八）第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 xml:space="preserve"> 21 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行填写按照财企〔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2009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〕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 xml:space="preserve">242 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号文件纳入工资总额管理的住房补贴、交通补贴、通讯补贴、节日补助和按月发放的午餐费等补贴；</w:t>
      </w:r>
    </w:p>
    <w:p w:rsidR="00371067" w:rsidRDefault="005C3F4F">
      <w:pPr>
        <w:widowControl/>
        <w:spacing w:line="280" w:lineRule="exact"/>
        <w:ind w:firstLineChars="300" w:firstLine="600"/>
        <w:rPr>
          <w:rFonts w:ascii="宋体" w:hAnsi="宋体" w:cs="宋体"/>
          <w:color w:val="000000"/>
          <w:kern w:val="0"/>
          <w:sz w:val="20"/>
          <w:szCs w:val="20"/>
        </w:rPr>
      </w:pPr>
      <w:r>
        <w:rPr>
          <w:rFonts w:ascii="宋体" w:hAnsi="宋体" w:cs="宋体" w:hint="eastAsia"/>
          <w:color w:val="000000"/>
          <w:kern w:val="0"/>
          <w:sz w:val="20"/>
          <w:szCs w:val="20"/>
        </w:rPr>
        <w:t>（九）第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 xml:space="preserve"> 25 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行“职工福利性收入”是指企业为职工提供的除职工工资、奖金、津贴、纳入工资总额管理的补贴、职工教育经费、社会保险和补充保险以及住房公积金以外的各项货币性补贴；</w:t>
      </w:r>
    </w:p>
    <w:p w:rsidR="00371067" w:rsidRDefault="005C3F4F">
      <w:pPr>
        <w:widowControl/>
        <w:spacing w:line="280" w:lineRule="exact"/>
        <w:ind w:firstLineChars="300" w:firstLine="600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color w:val="000000"/>
          <w:kern w:val="0"/>
          <w:sz w:val="20"/>
          <w:szCs w:val="20"/>
        </w:rPr>
        <w:t>（十）第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 xml:space="preserve"> 26 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行至第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 xml:space="preserve"> 29 </w:t>
      </w:r>
      <w:r>
        <w:rPr>
          <w:rFonts w:ascii="宋体" w:hAnsi="宋体" w:cs="宋体" w:hint="eastAsia"/>
          <w:color w:val="000000"/>
          <w:kern w:val="0"/>
          <w:sz w:val="20"/>
          <w:szCs w:val="20"/>
        </w:rPr>
        <w:t>行只填写</w:t>
      </w:r>
      <w:r>
        <w:rPr>
          <w:rFonts w:ascii="宋体" w:hAnsi="宋体" w:cs="宋体" w:hint="eastAsia"/>
          <w:kern w:val="0"/>
          <w:sz w:val="20"/>
          <w:szCs w:val="20"/>
        </w:rPr>
        <w:t>由企业缴纳的部分，个人缴纳的部分不填写。</w:t>
      </w:r>
    </w:p>
    <w:p w:rsidR="00371067" w:rsidRDefault="00371067">
      <w:pPr>
        <w:spacing w:line="100" w:lineRule="exact"/>
        <w:rPr>
          <w:rFonts w:ascii="黑体" w:eastAsia="黑体" w:hAnsi="宋体"/>
          <w:sz w:val="32"/>
          <w:szCs w:val="32"/>
        </w:rPr>
      </w:pPr>
    </w:p>
    <w:p w:rsidR="00371067" w:rsidRDefault="00371067">
      <w:pPr>
        <w:spacing w:line="100" w:lineRule="exact"/>
        <w:rPr>
          <w:rFonts w:ascii="黑体" w:eastAsia="黑体" w:hAnsi="宋体"/>
          <w:sz w:val="32"/>
          <w:szCs w:val="32"/>
        </w:rPr>
      </w:pPr>
    </w:p>
    <w:p w:rsidR="00371067" w:rsidRDefault="00371067">
      <w:pPr>
        <w:spacing w:line="100" w:lineRule="exact"/>
        <w:rPr>
          <w:rFonts w:ascii="黑体" w:eastAsia="黑体" w:hAnsi="宋体"/>
          <w:sz w:val="32"/>
          <w:szCs w:val="32"/>
        </w:rPr>
      </w:pPr>
    </w:p>
    <w:p w:rsidR="00371067" w:rsidRDefault="00371067">
      <w:pPr>
        <w:spacing w:line="100" w:lineRule="exact"/>
        <w:rPr>
          <w:rFonts w:ascii="黑体" w:eastAsia="黑体" w:hAnsi="宋体"/>
          <w:sz w:val="32"/>
          <w:szCs w:val="32"/>
        </w:rPr>
      </w:pPr>
    </w:p>
    <w:p w:rsidR="00371067" w:rsidRDefault="00371067">
      <w:pPr>
        <w:spacing w:line="100" w:lineRule="exact"/>
        <w:rPr>
          <w:rFonts w:ascii="黑体" w:eastAsia="黑体" w:hAnsi="宋体"/>
          <w:sz w:val="32"/>
          <w:szCs w:val="32"/>
        </w:rPr>
      </w:pPr>
    </w:p>
    <w:p w:rsidR="00371067" w:rsidRDefault="00371067">
      <w:pPr>
        <w:spacing w:line="100" w:lineRule="exact"/>
        <w:rPr>
          <w:rFonts w:ascii="黑体" w:eastAsia="黑体" w:hAnsi="宋体"/>
          <w:sz w:val="32"/>
          <w:szCs w:val="32"/>
        </w:rPr>
      </w:pPr>
    </w:p>
    <w:p w:rsidR="00371067" w:rsidRDefault="00371067">
      <w:pPr>
        <w:spacing w:line="100" w:lineRule="exact"/>
        <w:rPr>
          <w:rFonts w:ascii="黑体" w:eastAsia="黑体" w:hAnsi="宋体"/>
          <w:sz w:val="32"/>
          <w:szCs w:val="32"/>
        </w:rPr>
      </w:pPr>
    </w:p>
    <w:p w:rsidR="00371067" w:rsidRDefault="00371067">
      <w:pPr>
        <w:spacing w:line="100" w:lineRule="exact"/>
        <w:rPr>
          <w:rFonts w:ascii="黑体" w:eastAsia="黑体" w:hAnsi="宋体"/>
          <w:sz w:val="32"/>
          <w:szCs w:val="32"/>
        </w:rPr>
      </w:pPr>
    </w:p>
    <w:p w:rsidR="00371067" w:rsidRDefault="00371067">
      <w:pPr>
        <w:spacing w:line="100" w:lineRule="exact"/>
        <w:rPr>
          <w:rFonts w:ascii="黑体" w:eastAsia="黑体" w:hAnsi="宋体"/>
          <w:sz w:val="32"/>
          <w:szCs w:val="32"/>
        </w:rPr>
      </w:pPr>
    </w:p>
    <w:p w:rsidR="00371067" w:rsidRDefault="00371067">
      <w:pPr>
        <w:spacing w:line="100" w:lineRule="exact"/>
        <w:rPr>
          <w:rFonts w:ascii="黑体" w:eastAsia="黑体" w:hAnsi="宋体"/>
          <w:sz w:val="32"/>
          <w:szCs w:val="32"/>
        </w:rPr>
      </w:pPr>
    </w:p>
    <w:p w:rsidR="00371067" w:rsidRDefault="00371067">
      <w:pPr>
        <w:spacing w:line="100" w:lineRule="exact"/>
        <w:rPr>
          <w:rFonts w:ascii="黑体" w:eastAsia="黑体" w:hAnsi="宋体"/>
          <w:sz w:val="32"/>
          <w:szCs w:val="32"/>
        </w:rPr>
      </w:pPr>
    </w:p>
    <w:p w:rsidR="00371067" w:rsidRDefault="00371067"/>
    <w:sectPr w:rsidR="00371067" w:rsidSect="00371067">
      <w:headerReference w:type="default" r:id="rId8"/>
      <w:footerReference w:type="even" r:id="rId9"/>
      <w:footerReference w:type="default" r:id="rId10"/>
      <w:pgSz w:w="11906" w:h="16838"/>
      <w:pgMar w:top="1701" w:right="1588" w:bottom="1701" w:left="1588" w:header="851" w:footer="1304" w:gutter="0"/>
      <w:pgNumType w:fmt="numberInDash"/>
      <w:cols w:space="720"/>
      <w:titlePg/>
      <w:docGrid w:type="lines" w:linePitch="287" w:charSpace="-142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F4F" w:rsidRDefault="005C3F4F" w:rsidP="00371067">
      <w:r>
        <w:separator/>
      </w:r>
    </w:p>
  </w:endnote>
  <w:endnote w:type="continuationSeparator" w:id="1">
    <w:p w:rsidR="005C3F4F" w:rsidRDefault="005C3F4F" w:rsidP="003710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书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067" w:rsidRDefault="00371067">
    <w:pPr>
      <w:pStyle w:val="a3"/>
      <w:framePr w:wrap="around" w:vAnchor="text" w:hAnchor="margin" w:xAlign="outside" w:y="1"/>
      <w:rPr>
        <w:rStyle w:val="a7"/>
      </w:rPr>
    </w:pPr>
    <w:r>
      <w:fldChar w:fldCharType="begin"/>
    </w:r>
    <w:r w:rsidR="005C3F4F">
      <w:rPr>
        <w:rStyle w:val="a7"/>
      </w:rPr>
      <w:instrText xml:space="preserve">PAGE  </w:instrText>
    </w:r>
    <w:r>
      <w:fldChar w:fldCharType="end"/>
    </w:r>
  </w:p>
  <w:p w:rsidR="00371067" w:rsidRDefault="00371067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067" w:rsidRDefault="00371067">
    <w:pPr>
      <w:pStyle w:val="a3"/>
      <w:framePr w:wrap="around" w:vAnchor="text" w:hAnchor="margin" w:xAlign="outside" w:y="1"/>
      <w:rPr>
        <w:rStyle w:val="a7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5C3F4F">
      <w:rPr>
        <w:rStyle w:val="a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 w:rsidR="00D1749F">
      <w:rPr>
        <w:rStyle w:val="a7"/>
        <w:rFonts w:ascii="宋体" w:hAnsi="宋体"/>
        <w:noProof/>
        <w:sz w:val="28"/>
        <w:szCs w:val="28"/>
      </w:rPr>
      <w:t>- 3 -</w:t>
    </w:r>
    <w:r>
      <w:rPr>
        <w:rFonts w:ascii="宋体" w:hAnsi="宋体"/>
        <w:sz w:val="28"/>
        <w:szCs w:val="28"/>
      </w:rPr>
      <w:fldChar w:fldCharType="end"/>
    </w:r>
  </w:p>
  <w:p w:rsidR="00371067" w:rsidRDefault="00371067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F4F" w:rsidRDefault="005C3F4F" w:rsidP="00371067">
      <w:r>
        <w:separator/>
      </w:r>
    </w:p>
  </w:footnote>
  <w:footnote w:type="continuationSeparator" w:id="1">
    <w:p w:rsidR="005C3F4F" w:rsidRDefault="005C3F4F" w:rsidP="003710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067" w:rsidRDefault="00371067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C8C13"/>
    <w:multiLevelType w:val="singleLevel"/>
    <w:tmpl w:val="176C8C13"/>
    <w:lvl w:ilvl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F7BC1A09"/>
    <w:rsid w:val="F5EED5CE"/>
    <w:rsid w:val="F7BC1A09"/>
    <w:rsid w:val="FB6E079A"/>
    <w:rsid w:val="FBEEF416"/>
    <w:rsid w:val="FD9FEF52"/>
    <w:rsid w:val="FE734873"/>
    <w:rsid w:val="FFAF50F5"/>
    <w:rsid w:val="00371067"/>
    <w:rsid w:val="005C3F4F"/>
    <w:rsid w:val="00D1749F"/>
    <w:rsid w:val="1AAD3B36"/>
    <w:rsid w:val="1F7728F4"/>
    <w:rsid w:val="32154024"/>
    <w:rsid w:val="355E0F76"/>
    <w:rsid w:val="37F80854"/>
    <w:rsid w:val="51FED7AB"/>
    <w:rsid w:val="539DCDE7"/>
    <w:rsid w:val="5DFFB95B"/>
    <w:rsid w:val="5EFA7CCD"/>
    <w:rsid w:val="67BFD9B0"/>
    <w:rsid w:val="6E1F478F"/>
    <w:rsid w:val="6F7FE18B"/>
    <w:rsid w:val="72FFF92E"/>
    <w:rsid w:val="73DF007C"/>
    <w:rsid w:val="73FF87A2"/>
    <w:rsid w:val="75ED5D32"/>
    <w:rsid w:val="7F5FD00E"/>
    <w:rsid w:val="7F7D58EC"/>
    <w:rsid w:val="7FBBF8C3"/>
    <w:rsid w:val="7FBF051D"/>
    <w:rsid w:val="8AFA5664"/>
    <w:rsid w:val="9CDF429F"/>
    <w:rsid w:val="9D4B5CFF"/>
    <w:rsid w:val="9DBF0E25"/>
    <w:rsid w:val="A65CB77A"/>
    <w:rsid w:val="BA7B23C6"/>
    <w:rsid w:val="BF6B3D2C"/>
    <w:rsid w:val="BF8F4840"/>
    <w:rsid w:val="DE6A0D49"/>
    <w:rsid w:val="EBFE231B"/>
    <w:rsid w:val="ED5D0DE3"/>
    <w:rsid w:val="EFCDF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106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3710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3710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3710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qFormat/>
    <w:rsid w:val="00371067"/>
    <w:rPr>
      <w:b/>
    </w:rPr>
  </w:style>
  <w:style w:type="character" w:styleId="a7">
    <w:name w:val="page number"/>
    <w:basedOn w:val="a0"/>
    <w:qFormat/>
    <w:rsid w:val="00371067"/>
  </w:style>
  <w:style w:type="character" w:styleId="a8">
    <w:name w:val="FollowedHyperlink"/>
    <w:basedOn w:val="a0"/>
    <w:qFormat/>
    <w:rsid w:val="00371067"/>
    <w:rPr>
      <w:color w:val="343434"/>
      <w:u w:val="none"/>
    </w:rPr>
  </w:style>
  <w:style w:type="character" w:styleId="a9">
    <w:name w:val="Hyperlink"/>
    <w:basedOn w:val="a0"/>
    <w:qFormat/>
    <w:rsid w:val="00371067"/>
    <w:rPr>
      <w:color w:val="343434"/>
      <w:u w:val="none"/>
    </w:rPr>
  </w:style>
  <w:style w:type="paragraph" w:customStyle="1" w:styleId="p0">
    <w:name w:val="p0"/>
    <w:basedOn w:val="a"/>
    <w:qFormat/>
    <w:rsid w:val="00371067"/>
    <w:pPr>
      <w:widowControl/>
    </w:pPr>
    <w:rPr>
      <w:rFonts w:cs="宋体"/>
      <w:kern w:val="0"/>
      <w:szCs w:val="21"/>
    </w:rPr>
  </w:style>
  <w:style w:type="character" w:customStyle="1" w:styleId="nth-child1">
    <w:name w:val="nth-child(1)"/>
    <w:basedOn w:val="a0"/>
    <w:qFormat/>
    <w:rsid w:val="00371067"/>
  </w:style>
  <w:style w:type="character" w:customStyle="1" w:styleId="nth-child4">
    <w:name w:val="nth-child(4)"/>
    <w:basedOn w:val="a0"/>
    <w:qFormat/>
    <w:rsid w:val="00371067"/>
  </w:style>
  <w:style w:type="character" w:customStyle="1" w:styleId="nth-child7">
    <w:name w:val="nth-child(7)"/>
    <w:basedOn w:val="a0"/>
    <w:qFormat/>
    <w:rsid w:val="00371067"/>
  </w:style>
  <w:style w:type="character" w:customStyle="1" w:styleId="nth-child10">
    <w:name w:val="nth-child(10)"/>
    <w:basedOn w:val="a0"/>
    <w:qFormat/>
    <w:rsid w:val="00371067"/>
  </w:style>
  <w:style w:type="character" w:customStyle="1" w:styleId="nth-child13">
    <w:name w:val="nth-child(13)"/>
    <w:basedOn w:val="a0"/>
    <w:qFormat/>
    <w:rsid w:val="00371067"/>
  </w:style>
  <w:style w:type="character" w:customStyle="1" w:styleId="hover9">
    <w:name w:val="hover9"/>
    <w:basedOn w:val="a0"/>
    <w:qFormat/>
    <w:rsid w:val="00371067"/>
    <w:rPr>
      <w:shd w:val="clear" w:color="auto" w:fill="2398A8"/>
    </w:rPr>
  </w:style>
  <w:style w:type="character" w:customStyle="1" w:styleId="select">
    <w:name w:val="select"/>
    <w:basedOn w:val="a0"/>
    <w:qFormat/>
    <w:rsid w:val="00371067"/>
    <w:rPr>
      <w:color w:val="FFFFFF"/>
      <w:shd w:val="clear" w:color="auto" w:fill="3BB3C3"/>
    </w:rPr>
  </w:style>
  <w:style w:type="character" w:customStyle="1" w:styleId="select1">
    <w:name w:val="select1"/>
    <w:basedOn w:val="a0"/>
    <w:qFormat/>
    <w:rsid w:val="00371067"/>
    <w:rPr>
      <w:color w:val="FFFFFF"/>
      <w:shd w:val="clear" w:color="auto" w:fill="3BB3C3"/>
    </w:rPr>
  </w:style>
  <w:style w:type="character" w:customStyle="1" w:styleId="nth-child3">
    <w:name w:val="nth-child(3)"/>
    <w:basedOn w:val="a0"/>
    <w:qFormat/>
    <w:rsid w:val="00371067"/>
  </w:style>
  <w:style w:type="character" w:customStyle="1" w:styleId="bsharetext">
    <w:name w:val="bsharetext"/>
    <w:basedOn w:val="a0"/>
    <w:qFormat/>
    <w:rsid w:val="00371067"/>
  </w:style>
  <w:style w:type="character" w:customStyle="1" w:styleId="nth-child2">
    <w:name w:val="nth-child(2)"/>
    <w:basedOn w:val="a0"/>
    <w:qFormat/>
    <w:rsid w:val="00371067"/>
  </w:style>
  <w:style w:type="character" w:customStyle="1" w:styleId="i">
    <w:name w:val="i"/>
    <w:basedOn w:val="a0"/>
    <w:qFormat/>
    <w:rsid w:val="00371067"/>
  </w:style>
  <w:style w:type="character" w:customStyle="1" w:styleId="i1">
    <w:name w:val="i1"/>
    <w:basedOn w:val="a0"/>
    <w:qFormat/>
    <w:rsid w:val="0037106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583</Words>
  <Characters>3326</Characters>
  <Application>Microsoft Office Word</Application>
  <DocSecurity>0</DocSecurity>
  <Lines>27</Lines>
  <Paragraphs>7</Paragraphs>
  <ScaleCrop>false</ScaleCrop>
  <Company>Microsoft</Company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Dew_X</dc:creator>
  <cp:lastModifiedBy>ivviw</cp:lastModifiedBy>
  <cp:revision>2</cp:revision>
  <cp:lastPrinted>2021-08-13T23:52:00Z</cp:lastPrinted>
  <dcterms:created xsi:type="dcterms:W3CDTF">2021-08-09T11:11:00Z</dcterms:created>
  <dcterms:modified xsi:type="dcterms:W3CDTF">2021-08-13T14:47:00Z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55043F32CC044B6EB9FDCC79C045BEB4</vt:lpwstr>
  </property>
</Properties>
</file>